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</w:r>
    </w:p>
    <w:p>
      <w:pPr>
        <w:pStyle w:val="Tytu"/>
        <w:spacing w:before="0" w:after="0"/>
        <w:contextualSpacing/>
        <w:rPr>
          <w:szCs w:val="24"/>
        </w:rPr>
      </w:pPr>
      <w:r>
        <w:rPr>
          <w:szCs w:val="24"/>
        </w:rPr>
        <w:t>ZARZĄDZENIE Nr  61 /2021</w:t>
      </w:r>
    </w:p>
    <w:p>
      <w:pPr>
        <w:pStyle w:val="Tytu"/>
        <w:spacing w:before="0" w:after="0"/>
        <w:contextualSpacing/>
        <w:rPr>
          <w:szCs w:val="24"/>
        </w:rPr>
      </w:pPr>
      <w:r>
        <w:rPr>
          <w:szCs w:val="24"/>
        </w:rPr>
        <w:t xml:space="preserve">Burmistrza Miasta i Gminy Połaniec </w:t>
      </w:r>
    </w:p>
    <w:p>
      <w:pPr>
        <w:pStyle w:val="Tytu"/>
        <w:spacing w:before="0" w:after="0"/>
        <w:contextualSpacing/>
        <w:rPr>
          <w:szCs w:val="24"/>
        </w:rPr>
      </w:pPr>
      <w:r>
        <w:rPr>
          <w:szCs w:val="24"/>
        </w:rPr>
        <w:t>z dnia 21 maja 2021 roku</w:t>
      </w:r>
    </w:p>
    <w:p>
      <w:pPr>
        <w:pStyle w:val="Tytu"/>
        <w:spacing w:before="0" w:after="0"/>
        <w:contextualSpacing/>
        <w:rPr>
          <w:szCs w:val="24"/>
        </w:rPr>
      </w:pPr>
      <w:r>
        <w:rPr>
          <w:szCs w:val="24"/>
        </w:rPr>
      </w:r>
    </w:p>
    <w:p>
      <w:pPr>
        <w:pStyle w:val="Tytu"/>
        <w:spacing w:before="0" w:after="0"/>
        <w:ind w:firstLine="708"/>
        <w:contextualSpacing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w sprawie podania do publicznej wiadomości wykazu nieruchomości gruntowych położonych w Brzozowej gmina Połaniec, stanowiących własność Gminy Połaniec, przeznaczonych do sprzedaży w drodze  bezprzetargowej.</w:t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Cs w:val="24"/>
        </w:rPr>
      </w:pPr>
      <w:r>
        <w:rPr>
          <w:szCs w:val="24"/>
        </w:rPr>
        <w:tab/>
      </w:r>
      <w:r>
        <w:rPr>
          <w:b w:val="false"/>
          <w:szCs w:val="24"/>
        </w:rPr>
        <w:t xml:space="preserve"> Na podstawie art. 30 ust. 2 pkt 3 ustawy z dnia 8 marca 1990 roku o samorządzie gminnym (t.j. Dz.U.2020 r. poz.713 ze zm.) oraz art. 13 ust.1 i art. 35 ust. 1 i 2 ustawy </w:t>
        <w:br/>
        <w:t xml:space="preserve">z dnia 21 sierpnia 1997 roku o gospodarce nieruchomościami (t.j. Dz. U. 2020 r. poz. 1990 ze zm.) oraz w wykonaniu uchwały Nr  XXXIX/278/2021 Rady Miejskiej w Połańcu z dnia </w:t>
        <w:br/>
        <w:t>25 marca 2021 roku w sprawie wyrażenia zgody na sprzedaż w drodze bezprzetargowej nieruchomości gruntowych położonych w Brzozowej, gmina Połaniec, oznaczonych jako działki nr: 646/4 o powierzchni 0,0415 ha 712/5 o powierzchni 0,5653 ha na rzecz PGE Dystrybucja S.A. z siedzibą w Lublinie, Oddział Rzeszów zarządzam, co następuje:</w:t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§ 1.Podaje się do publicznej wiadomości wykaz niezabudowanych nieruchomości gruntowych stanowiących własność Gminy Połaniec, położonych w Brzozowej gmina Połaniec, oznaczonych w ewidencji gruntów i budynków obrębu 0001 Brzozowa jako działki nr:646/4 o powierzchni 0,0415 ha uregulowana w księdze wieczystej KWnrKI1A/00038364/0 i 712/5 o powierzchni 0,5653 ha uregulowana w księdze wieczystej KW nr KI1A/00033237/6, prowadzonych w Sądzie Rejonowym w Staszowie, stanowiący załącznik do niniejszego zarządzenia.</w:t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§ 2. Ustala się ceny nieruchomości umieszczonych w wykazie jako kwoty netto, plus podatek VAT w należnej wysokości, zgodnie z obowiązującymi przepisami.</w:t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§ 3.Wykaz podlega wywieszeniu na okres 21 dni na tablicy ogłoszeń w Urzędzie Miasta</w:t>
        <w:br/>
        <w:t xml:space="preserve">i Gminy w Połańcu, przy ul. Ruszczańskiej 27, a także opublikowaniu na 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stronach internetowych Urzędu Miasta i Gminy Połaniec: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polaniec.bip.gov.pl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 w zakładce Ogłoszenia” oraz </w:t>
      </w:r>
      <w:hyperlink r:id="rId2">
        <w:r>
          <w:rPr>
            <w:rStyle w:val="Czeinternetowe"/>
            <w:rFonts w:cs="Times New Roman" w:ascii="Times New Roman" w:hAnsi="Times New Roman"/>
            <w:b/>
            <w:bCs/>
            <w:iCs/>
            <w:sz w:val="24"/>
            <w:szCs w:val="24"/>
          </w:rPr>
          <w:t>www.portal.polaniec.eu</w:t>
        </w:r>
      </w:hyperlink>
      <w:r>
        <w:rPr>
          <w:rFonts w:cs="Times New Roman" w:ascii="Times New Roman" w:hAnsi="Times New Roman"/>
          <w:bCs/>
          <w:iCs/>
          <w:sz w:val="24"/>
          <w:szCs w:val="24"/>
        </w:rPr>
        <w:t xml:space="preserve">. 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Ponadto informację o zamieszczeniu tego wykazu podaje się do publicznej wiadomości  poprzez ogłoszenie w Gazecie Wyborczej, w wydaniu świętokrzyskim.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4.Wykonanie zarządzenia powierza się Kierownikowi Referatu Mienia Komunalnego.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418" w:right="1418" w:header="0" w:top="851" w:footer="0" w:bottom="851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5. Zarządzenie wchodzi w życie z dniem podpisania.</w:t>
      </w:r>
    </w:p>
    <w:p>
      <w:pPr>
        <w:pStyle w:val="Nagwek1"/>
        <w:spacing w:before="240" w:after="60"/>
        <w:contextualSpacing/>
        <w:jc w:val="center"/>
        <w:rPr>
          <w:rFonts w:ascii="Times New Roman" w:hAnsi="Times New Roman"/>
          <w:b w:val="false"/>
          <w:b w:val="false"/>
          <w:sz w:val="22"/>
          <w:szCs w:val="22"/>
          <w:lang w:val="pl-PL"/>
        </w:rPr>
      </w:pPr>
      <w:r>
        <w:rPr>
          <w:rFonts w:ascii="Times New Roman" w:hAnsi="Times New Roman"/>
          <w:b w:val="false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sz w:val="22"/>
          <w:szCs w:val="22"/>
          <w:lang w:val="pl-PL"/>
        </w:rPr>
        <w:t>Załącznik do Zarządzenia Nr 61 /2021</w:t>
      </w:r>
    </w:p>
    <w:p>
      <w:pPr>
        <w:pStyle w:val="Nagwek1"/>
        <w:spacing w:before="240" w:after="60"/>
        <w:contextualSpacing/>
        <w:jc w:val="right"/>
        <w:rPr>
          <w:rFonts w:ascii="Times New Roman" w:hAnsi="Times New Roman"/>
          <w:b w:val="false"/>
          <w:b w:val="false"/>
          <w:sz w:val="22"/>
          <w:szCs w:val="22"/>
          <w:lang w:val="pl-PL"/>
        </w:rPr>
      </w:pPr>
      <w:r>
        <w:rPr>
          <w:rFonts w:ascii="Times New Roman" w:hAnsi="Times New Roman"/>
          <w:b w:val="false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false"/>
          <w:sz w:val="22"/>
          <w:szCs w:val="22"/>
          <w:lang w:val="pl-PL"/>
        </w:rPr>
        <w:t xml:space="preserve">Burmistrza Miasta i Gminy Połaniec z dnia 21  maja 2021 r.      </w:t>
      </w:r>
    </w:p>
    <w:p>
      <w:pPr>
        <w:pStyle w:val="Tretekstu"/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Połaniec, dnia 21 maja 2021 r.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W Y K A Z</w:t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>nieruchomości gruntowych stanowiących własność Gminy Połaniec, położonych w Brzozowej gmina Połaniec, przeznaczonych do sprzedaży w trybie bezprzetargowym na rzecz PGE Dystrybucja S.A. z siedzibą w Lublinie, Oddział Rzeszów</w:t>
      </w:r>
    </w:p>
    <w:p>
      <w:pPr>
        <w:pStyle w:val="Tytu"/>
        <w:spacing w:before="0" w:after="0"/>
        <w:contextualSpacing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tbl>
      <w:tblPr>
        <w:tblW w:w="1503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26"/>
        <w:gridCol w:w="991"/>
        <w:gridCol w:w="992"/>
        <w:gridCol w:w="1558"/>
        <w:gridCol w:w="1418"/>
        <w:gridCol w:w="5102"/>
        <w:gridCol w:w="2976"/>
        <w:gridCol w:w="1565"/>
      </w:tblGrid>
      <w:tr>
        <w:trPr>
          <w:trHeight w:val="1053" w:hRule="atLeast"/>
          <w:cantSplit w:val="true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Lp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Nr działki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Pow.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-ha-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Nomenklatury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prawne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/ KW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Położenie</w:t>
            </w:r>
          </w:p>
        </w:tc>
        <w:tc>
          <w:tcPr>
            <w:tcW w:w="51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 xml:space="preserve">Przeznaczenie nieruchomości </w:t>
              <w:br/>
              <w:t>w Miejscowym Planie Zagospodarowania Przestrzennego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Opis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nieruchomości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Cena 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nieruchomości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zł –</w:t>
            </w:r>
          </w:p>
        </w:tc>
      </w:tr>
      <w:tr>
        <w:trPr>
          <w:trHeight w:val="3837" w:hRule="atLeast"/>
        </w:trPr>
        <w:tc>
          <w:tcPr>
            <w:tcW w:w="42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1.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2.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646/4</w:t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712/5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0,0415</w:t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0,5653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KI1/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00038364/0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KI1A/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  <w:lang w:eastAsia="en-US"/>
              </w:rPr>
              <w:t>00033237/6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Obręb 0001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Brzozowa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Obręb0001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Brzozowa</w:t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Normal"/>
              <w:spacing w:lineRule="auto" w:line="240" w:before="0" w:after="20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</w:tc>
        <w:tc>
          <w:tcPr>
            <w:tcW w:w="510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 xml:space="preserve">Zgodnie z miejscowym planem zagospodarowania przestrzennego obszaru „ BrzozowaI” uchwalonym uchwałą Nr LXVI/427/2018 Rady Miejskiej w Połańcu z dnia 13 listopada 2018 r. (Dz. Urz. Woj. Święt. </w:t>
              <w:br/>
              <w:t xml:space="preserve">z dnia 13 listopada 2018 r. poz.3868) działka nr </w:t>
            </w:r>
            <w:r>
              <w:rPr>
                <w:rFonts w:cs="Times New Roman" w:ascii="Times New Roman" w:hAnsi="Times New Roman"/>
                <w:b/>
                <w:lang w:eastAsia="en-US"/>
              </w:rPr>
              <w:t xml:space="preserve">646/4 </w:t>
            </w:r>
            <w:r>
              <w:rPr>
                <w:rFonts w:cs="Times New Roman" w:ascii="Times New Roman" w:hAnsi="Times New Roman"/>
                <w:lang w:eastAsia="en-US"/>
              </w:rPr>
              <w:t>położona w Brzozowej</w:t>
            </w:r>
            <w:r>
              <w:rPr>
                <w:rFonts w:cs="Times New Roman" w:ascii="Times New Roman" w:hAnsi="Times New Roman"/>
                <w:b/>
                <w:lang w:eastAsia="en-US"/>
              </w:rPr>
              <w:t xml:space="preserve">, obręb 0001Brzozowa </w:t>
            </w:r>
            <w:r>
              <w:rPr>
                <w:rFonts w:cs="Times New Roman" w:ascii="Times New Roman" w:hAnsi="Times New Roman"/>
                <w:lang w:eastAsia="en-US"/>
              </w:rPr>
              <w:t xml:space="preserve">gmina Połaniec znajduje się na terenach infrastruktury technicznej – </w:t>
            </w:r>
            <w:r>
              <w:rPr>
                <w:rFonts w:cs="Times New Roman" w:ascii="Times New Roman" w:hAnsi="Times New Roman"/>
                <w:b/>
                <w:lang w:eastAsia="en-US"/>
              </w:rPr>
              <w:t>symbol w planie E.2.</w:t>
            </w:r>
          </w:p>
          <w:p>
            <w:pPr>
              <w:pStyle w:val="Normal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 xml:space="preserve">Zgodnie z wyżej wymieninionym planem działka nr </w:t>
            </w:r>
            <w:r>
              <w:rPr>
                <w:rFonts w:cs="Times New Roman" w:ascii="Times New Roman" w:hAnsi="Times New Roman"/>
                <w:b/>
                <w:lang w:eastAsia="en-US"/>
              </w:rPr>
              <w:t>712/5</w:t>
            </w:r>
            <w:r>
              <w:rPr>
                <w:rFonts w:cs="Times New Roman" w:ascii="Times New Roman" w:hAnsi="Times New Roman"/>
                <w:lang w:eastAsia="en-US"/>
              </w:rPr>
              <w:t xml:space="preserve"> położona w Brzozowej</w:t>
            </w:r>
            <w:r>
              <w:rPr>
                <w:rFonts w:cs="Times New Roman" w:ascii="Times New Roman" w:hAnsi="Times New Roman"/>
                <w:b/>
                <w:lang w:eastAsia="en-US"/>
              </w:rPr>
              <w:t xml:space="preserve">, obręb 0001Brzozowa </w:t>
            </w:r>
            <w:r>
              <w:rPr>
                <w:rFonts w:cs="Times New Roman" w:ascii="Times New Roman" w:hAnsi="Times New Roman"/>
                <w:lang w:eastAsia="en-US"/>
              </w:rPr>
              <w:t xml:space="preserve">gmina Połaniec znajduje się w części na terenach infrastruktury technicznej – </w:t>
            </w:r>
            <w:r>
              <w:rPr>
                <w:rFonts w:cs="Times New Roman" w:ascii="Times New Roman" w:hAnsi="Times New Roman"/>
                <w:b/>
                <w:lang w:eastAsia="en-US"/>
              </w:rPr>
              <w:t xml:space="preserve">symbol w planie E.2  </w:t>
            </w:r>
            <w:r>
              <w:rPr>
                <w:rFonts w:cs="Times New Roman" w:ascii="Times New Roman" w:hAnsi="Times New Roman"/>
                <w:lang w:eastAsia="en-US"/>
              </w:rPr>
              <w:t>oraz w części na terenach zabudowy usługowej, obiektów produkcyjnych, składów i magazynów</w:t>
            </w:r>
            <w:r>
              <w:rPr>
                <w:rFonts w:cs="Times New Roman" w:ascii="Times New Roman" w:hAnsi="Times New Roman"/>
                <w:b/>
                <w:lang w:eastAsia="en-US"/>
              </w:rPr>
              <w:t xml:space="preserve"> – </w:t>
            </w:r>
            <w:r>
              <w:rPr>
                <w:rFonts w:cs="Times New Roman" w:ascii="Times New Roman" w:hAnsi="Times New Roman"/>
                <w:lang w:eastAsia="en-US"/>
              </w:rPr>
              <w:t xml:space="preserve">symbol </w:t>
              <w:br/>
              <w:t xml:space="preserve">w planie </w:t>
            </w:r>
            <w:r>
              <w:rPr>
                <w:rFonts w:cs="Times New Roman" w:ascii="Times New Roman" w:hAnsi="Times New Roman"/>
                <w:b/>
                <w:lang w:eastAsia="en-US"/>
              </w:rPr>
              <w:t>UP.7.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Grunt niezabudowany, zgodnie z Uchwałą </w:t>
              <w:br/>
              <w:t>Nr  XXXIX/278/2021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Rady Miejskiej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w Połańcu z dnia25 marca 2021 r.przeznaczony do sprzedaży </w:t>
              <w:br/>
              <w:t xml:space="preserve">w drodze bezprzetargowej na rzecz PGE Dystrybucja S.A. </w:t>
              <w:br/>
              <w:t>z siedzibą w Lublinie, Oddział Rzeszów,</w:t>
              <w:br/>
              <w:t xml:space="preserve">z przeznaczeniem pod budowę stacji elektroenergetycznej </w:t>
              <w:br/>
              <w:t>110/15 kV Połaniec 2.</w:t>
            </w:r>
          </w:p>
        </w:tc>
        <w:tc>
          <w:tcPr>
            <w:tcW w:w="1565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b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lang w:val="en-US" w:eastAsia="en-US"/>
              </w:rPr>
              <w:t>8 700,00</w:t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b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lang w:val="en-US" w:eastAsia="en-US"/>
              </w:rPr>
              <w:t>+VAT</w:t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b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b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rPr>
                <w:rFonts w:ascii="Times New Roman" w:hAnsi="Times New Roman" w:cs="Times New Roman"/>
                <w:b/>
                <w:b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rPr>
                <w:rFonts w:ascii="Times New Roman" w:hAnsi="Times New Roman" w:cs="Times New Roman"/>
                <w:b/>
                <w:b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b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b/>
                <w:highlight w:val="yellow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highlight w:val="yellow"/>
                <w:lang w:val="en-US" w:eastAsia="en-US"/>
              </w:rPr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b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lang w:val="en-US" w:eastAsia="en-US"/>
              </w:rPr>
              <w:t>115 000,00</w:t>
            </w:r>
          </w:p>
          <w:p>
            <w:pPr>
              <w:pStyle w:val="BodyText2"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b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lang w:val="en-US" w:eastAsia="en-US"/>
              </w:rPr>
              <w:t>+ VAT</w:t>
            </w:r>
          </w:p>
          <w:p>
            <w:pPr>
              <w:pStyle w:val="BodyText2"/>
              <w:spacing w:lineRule="auto" w:line="240" w:before="0" w:after="120"/>
              <w:contextualSpacing/>
              <w:rPr>
                <w:rFonts w:ascii="Times New Roman" w:hAnsi="Times New Roman" w:cs="Times New Roman"/>
                <w:b/>
                <w:b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lang w:val="en-US" w:eastAsia="en-US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Zgodnie z art. 34 ust.1 pkt 1 i pkt 2 ustawy z dnia 21 sierpnia 1997 roku o gospodarce nieruchomościami (tj. Dz. U. z 2020 r. poz. 1990 ze zm.) pierwszeństwo </w:t>
        <w:br/>
        <w:t xml:space="preserve">w nabyciu nieruchomości przysługuje: </w:t>
      </w:r>
    </w:p>
    <w:p>
      <w:pPr>
        <w:pStyle w:val="ListParagraph"/>
        <w:numPr>
          <w:ilvl w:val="0"/>
          <w:numId w:val="1"/>
        </w:numPr>
        <w:ind w:left="142" w:firstLine="142"/>
        <w:jc w:val="both"/>
        <w:rPr>
          <w:sz w:val="22"/>
          <w:szCs w:val="22"/>
        </w:rPr>
      </w:pPr>
      <w:r>
        <w:rPr>
          <w:sz w:val="22"/>
          <w:szCs w:val="22"/>
        </w:rPr>
        <w:t>osobie, której przysługuje roszczenie o nabycie nieruchomości z mocy wyżej cyt. ustawy lub odrębnych przepisów,</w:t>
      </w:r>
    </w:p>
    <w:p>
      <w:pPr>
        <w:pStyle w:val="ListParagraph"/>
        <w:numPr>
          <w:ilvl w:val="0"/>
          <w:numId w:val="1"/>
        </w:num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poprzedniemu właścicielowi nieruchomości pozbawionemu prawa własności tej nieruchomości przed 5 grudnia 1990 r. albo jego spadkobiercy, jeżeli osoby te złożą wniosek o nabycie nieruchomości w terminie 6 tygodni licząc od dnia wywieszenia wykazu, tj. od dnia </w:t>
      </w:r>
      <w:r>
        <w:rPr>
          <w:b/>
          <w:sz w:val="22"/>
          <w:szCs w:val="22"/>
        </w:rPr>
        <w:t xml:space="preserve">21 maja 2021r. </w:t>
      </w:r>
      <w:r>
        <w:rPr>
          <w:sz w:val="22"/>
          <w:szCs w:val="22"/>
        </w:rPr>
        <w:t xml:space="preserve">(termin upływa </w:t>
        <w:br/>
        <w:t xml:space="preserve">z dniem </w:t>
      </w:r>
      <w:r>
        <w:rPr>
          <w:b/>
          <w:sz w:val="22"/>
          <w:szCs w:val="22"/>
        </w:rPr>
        <w:t>2 lipca 2021 r</w:t>
      </w:r>
      <w:r>
        <w:rPr>
          <w:sz w:val="22"/>
          <w:szCs w:val="22"/>
        </w:rPr>
        <w:t>.)  i złożą oświadczenie, że wyrażają zgodę na jej nabycie za cenę ustaloną w sposób określony w ustawie o gospodarce nieruchomościami.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Niniejszy wykaz wywieszono na tablicy ogłoszeń w Urzędzie Miasta i Gminy Połaniec, w dniach: </w:t>
      </w:r>
      <w:r>
        <w:rPr>
          <w:rFonts w:cs="Times New Roman" w:ascii="Times New Roman" w:hAnsi="Times New Roman"/>
          <w:b/>
        </w:rPr>
        <w:t>od 21 maja 2021 r. do 11 czerwca  2021 r.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Szczegółowe informacje można  uzyskać w Urzędzie Miasta i Gminy Połaniec, ul. Ruszczańska 27, lub telefonicznie 0-15/865  03 73.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nextPage"/>
          <w:pgSz w:orient="landscape" w:w="16838" w:h="11906"/>
          <w:pgMar w:left="851" w:right="851" w:header="0" w:top="851" w:footer="0" w:bottom="851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Wykaz sporządziła Teresa Parcheta, Kierownik Referatu Mienia Komunalnego, tel. 15 865 03 73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134" w:right="1418" w:header="0" w:top="1418" w:footer="0" w:bottom="1418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016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ab2da9"/>
    <w:pPr>
      <w:keepNext w:val="true"/>
      <w:spacing w:lineRule="auto" w:line="240" w:before="240" w:after="60"/>
      <w:outlineLvl w:val="0"/>
    </w:pPr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727a87"/>
    <w:rPr>
      <w:rFonts w:ascii="Times New Roman" w:hAnsi="Times New Roman" w:eastAsia="Times New Roman" w:cs="Times New Roman"/>
      <w:b/>
      <w:sz w:val="24"/>
      <w:szCs w:val="20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727a87"/>
    <w:rPr>
      <w:rFonts w:ascii="Times New Roman" w:hAnsi="Times New Roman" w:eastAsia="Times New Roman" w:cs="Times New Roman"/>
      <w:sz w:val="24"/>
      <w:szCs w:val="24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ab2da9"/>
    <w:rPr/>
  </w:style>
  <w:style w:type="character" w:styleId="Nagwek1Znak" w:customStyle="1">
    <w:name w:val="Nagłówek 1 Znak"/>
    <w:basedOn w:val="DefaultParagraphFont"/>
    <w:link w:val="Nagwek1"/>
    <w:qFormat/>
    <w:rsid w:val="00ab2da9"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  <w:lang w:val="en-US" w:eastAsia="en-US" w:bidi="en-US"/>
    </w:rPr>
  </w:style>
  <w:style w:type="character" w:styleId="Czeinternetowe">
    <w:name w:val="Łącze internetowe"/>
    <w:basedOn w:val="DefaultParagraphFont"/>
    <w:uiPriority w:val="99"/>
    <w:semiHidden/>
    <w:unhideWhenUsed/>
    <w:rsid w:val="00ab2da9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727a87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qFormat/>
    <w:rsid w:val="00727a87"/>
    <w:pPr>
      <w:overflowPunct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27a87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Tekstpodstawowy32" w:customStyle="1">
    <w:name w:val="Tekst podstawowy 32"/>
    <w:basedOn w:val="Normal"/>
    <w:qFormat/>
    <w:rsid w:val="00727a87"/>
    <w:pPr>
      <w:overflowPunct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Tekstpodstawowy31" w:customStyle="1">
    <w:name w:val="Tekst podstawowy 31"/>
    <w:basedOn w:val="Normal"/>
    <w:qFormat/>
    <w:rsid w:val="00e76cf1"/>
    <w:pPr>
      <w:overflowPunct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ab2da9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rtal.polaniec.e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8E81-A38F-4882-92B7-607A3AA9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LibreOffice/6.3.3.2$Windows_X86_64 LibreOffice_project/a64200df03143b798afd1ec74a12ab50359878ed</Application>
  <Pages>4</Pages>
  <Words>729</Words>
  <Characters>4233</Characters>
  <CharactersWithSpaces>5506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2021-05-19T08:24:00Z</dcterms:created>
  <dc:creator>Twoja nazwa użytkownika</dc:creator>
  <dc:description/>
  <dc:language>pl-PL</dc:language>
  <cp:lastModifiedBy>Twoja nazwa użytkownika</cp:lastModifiedBy>
  <cp:lastPrinted>2021-05-20T07:05:00Z</cp:lastPrinted>
  <dcterms:modified xsi:type="dcterms:W3CDTF">2021-05-21T06:55:00Z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